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债权申报真实性承诺书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山东山鹰纺织</w:t>
      </w:r>
      <w:r>
        <w:rPr>
          <w:rFonts w:hint="eastAsia" w:ascii="仿宋" w:hAnsi="仿宋" w:eastAsia="仿宋" w:cs="仿宋"/>
          <w:sz w:val="32"/>
          <w:szCs w:val="32"/>
        </w:rPr>
        <w:t>有限公司管理人已向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本单位（本人）明示债权申报的相关法律规定，现本单位（本人）郑重承诺：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申报的债权及递交的所有申报资料均真实、有效，复印件与原件一致。若存在隐瞒、虚假陈述、恶意串通、伪造、篡改等违法行为，本单位（本人）愿承担一切法律责任。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32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701" w:right="1800" w:bottom="1440" w:left="1800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11" name="图片 11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 </w:t>
    </w:r>
    <w:r>
      <w:rPr>
        <w:rFonts w:hint="eastAsia"/>
        <w:sz w:val="21"/>
        <w:szCs w:val="21"/>
        <w:lang w:eastAsia="zh-CN"/>
      </w:rPr>
      <w:t>山东山鹰纺织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2B685A"/>
    <w:rsid w:val="003F3685"/>
    <w:rsid w:val="00794709"/>
    <w:rsid w:val="008E77BD"/>
    <w:rsid w:val="00A3311E"/>
    <w:rsid w:val="04396747"/>
    <w:rsid w:val="0BCA0782"/>
    <w:rsid w:val="0D164CF5"/>
    <w:rsid w:val="6F7E7147"/>
    <w:rsid w:val="74D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8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张明振</cp:lastModifiedBy>
  <cp:lastPrinted>2021-09-07T03:11:00Z</cp:lastPrinted>
  <dcterms:modified xsi:type="dcterms:W3CDTF">2022-03-17T07:52:50Z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F44F8DBAEBB1458CB51C602A589A343F</vt:lpwstr>
  </property>
</Properties>
</file>